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D29" w:rsidRPr="00B33AF3" w:rsidRDefault="002E5D29" w:rsidP="001B17B5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ОДНКНР  ПОУРОЧНОЕ ПЛАНИРОВАНИЕ </w:t>
      </w:r>
    </w:p>
    <w:p w:rsidR="002E5D29" w:rsidRDefault="002E5D29" w:rsidP="002E5D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536"/>
        <w:gridCol w:w="851"/>
        <w:gridCol w:w="1134"/>
        <w:gridCol w:w="1134"/>
        <w:gridCol w:w="850"/>
        <w:gridCol w:w="11"/>
        <w:gridCol w:w="795"/>
        <w:gridCol w:w="45"/>
        <w:gridCol w:w="850"/>
        <w:gridCol w:w="3025"/>
      </w:tblGrid>
      <w:tr w:rsidR="002E5D29" w:rsidTr="002E5D29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E5D29" w:rsidRDefault="002E5D29" w:rsidP="002E5D29">
            <w:pPr>
              <w:spacing w:after="0"/>
              <w:ind w:left="135"/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E5D29" w:rsidRDefault="002E5D29" w:rsidP="002E5D29">
            <w:pPr>
              <w:spacing w:after="0"/>
              <w:ind w:left="135"/>
            </w:pPr>
          </w:p>
        </w:tc>
        <w:tc>
          <w:tcPr>
            <w:tcW w:w="3119" w:type="dxa"/>
            <w:gridSpan w:val="3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gridSpan w:val="5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E5D29" w:rsidRDefault="002E5D29" w:rsidP="002E5D29">
            <w:pPr>
              <w:spacing w:after="0"/>
              <w:ind w:left="135"/>
            </w:pPr>
          </w:p>
        </w:tc>
        <w:tc>
          <w:tcPr>
            <w:tcW w:w="30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E5D29" w:rsidRDefault="002E5D29" w:rsidP="002E5D29">
            <w:pPr>
              <w:spacing w:after="0"/>
              <w:ind w:left="135"/>
            </w:pPr>
          </w:p>
        </w:tc>
      </w:tr>
      <w:tr w:rsidR="002E5D29" w:rsidTr="002E5D29">
        <w:trPr>
          <w:trHeight w:val="960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E5D29" w:rsidRDefault="002E5D29" w:rsidP="002E5D29"/>
        </w:tc>
        <w:tc>
          <w:tcPr>
            <w:tcW w:w="4536" w:type="dxa"/>
            <w:vMerge/>
            <w:tcMar>
              <w:top w:w="50" w:type="dxa"/>
              <w:left w:w="100" w:type="dxa"/>
            </w:tcMar>
          </w:tcPr>
          <w:p w:rsidR="002E5D29" w:rsidRDefault="002E5D29" w:rsidP="002E5D29"/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E5D29" w:rsidRDefault="002E5D29" w:rsidP="002E5D29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E5D29" w:rsidRDefault="002E5D29" w:rsidP="002E5D29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E5D29" w:rsidRDefault="002E5D29" w:rsidP="002E5D29">
            <w:pPr>
              <w:spacing w:after="0"/>
              <w:ind w:left="135"/>
            </w:pPr>
          </w:p>
        </w:tc>
        <w:tc>
          <w:tcPr>
            <w:tcW w:w="2551" w:type="dxa"/>
            <w:gridSpan w:val="5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2E5D29" w:rsidRDefault="002E5D29" w:rsidP="002E5D29"/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2E5D29" w:rsidRDefault="002E5D29" w:rsidP="002E5D29"/>
        </w:tc>
      </w:tr>
      <w:tr w:rsidR="002E5D29" w:rsidTr="001B17B5">
        <w:trPr>
          <w:trHeight w:val="513"/>
          <w:tblCellSpacing w:w="20" w:type="nil"/>
        </w:trPr>
        <w:tc>
          <w:tcPr>
            <w:tcW w:w="809" w:type="dxa"/>
            <w:vMerge/>
            <w:tcMar>
              <w:top w:w="50" w:type="dxa"/>
              <w:left w:w="100" w:type="dxa"/>
            </w:tcMar>
          </w:tcPr>
          <w:p w:rsidR="002E5D29" w:rsidRDefault="002E5D29" w:rsidP="002E5D29"/>
        </w:tc>
        <w:tc>
          <w:tcPr>
            <w:tcW w:w="4536" w:type="dxa"/>
            <w:vMerge/>
            <w:tcMar>
              <w:top w:w="50" w:type="dxa"/>
              <w:left w:w="100" w:type="dxa"/>
            </w:tcMar>
          </w:tcPr>
          <w:p w:rsidR="002E5D29" w:rsidRDefault="002E5D29" w:rsidP="002E5D29"/>
        </w:tc>
        <w:tc>
          <w:tcPr>
            <w:tcW w:w="851" w:type="dxa"/>
            <w:vMerge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E5D29" w:rsidRPr="00084EBF" w:rsidRDefault="002E5D29" w:rsidP="002E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84EB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D29" w:rsidRPr="00084EBF" w:rsidRDefault="002E5D29" w:rsidP="002E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5D29" w:rsidRPr="00084EBF" w:rsidRDefault="002E5D29" w:rsidP="002E5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3025" w:type="dxa"/>
            <w:vMerge/>
            <w:tcMar>
              <w:top w:w="50" w:type="dxa"/>
              <w:left w:w="100" w:type="dxa"/>
            </w:tcMar>
          </w:tcPr>
          <w:p w:rsidR="002E5D29" w:rsidRDefault="002E5D29" w:rsidP="002E5D29"/>
        </w:tc>
      </w:tr>
      <w:tr w:rsidR="002E5D29" w:rsidRPr="002E5D29" w:rsidTr="002E5D29">
        <w:trPr>
          <w:trHeight w:val="495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</w:tcPr>
          <w:p w:rsidR="002E5D29" w:rsidRPr="002E5D29" w:rsidRDefault="002E5D29" w:rsidP="002E5D29">
            <w:pPr>
              <w:tabs>
                <w:tab w:val="left" w:pos="11715"/>
              </w:tabs>
            </w:pPr>
            <w:r w:rsidRPr="009F5E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Культура как социальность  8ч.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Культура России: многообразие регионов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  <w:p w:rsidR="002E5D29" w:rsidRPr="00B33AF3" w:rsidRDefault="005E3C64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2E5D29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https://urok.1sept.ru/articles/663277</w:t>
              </w:r>
            </w:hyperlink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E5D29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</w:t>
              </w:r>
            </w:hyperlink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2E5D29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https://resh.edu.ru/</w:t>
              </w:r>
            </w:hyperlink>
            <w:r w:rsidR="005515F8" w:rsidRPr="00B33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 в культуре народов России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06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95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5515F8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человека</w:t>
            </w:r>
            <w:r w:rsidR="00B8367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B83678" w:rsidRPr="00D243C6" w:rsidRDefault="00B83678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B83678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96642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Общество и религия: духовно-нравственное взаимодействие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2E5D29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5D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1D15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E5D29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96642F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Современный мир: самое важное (</w:t>
            </w:r>
            <w:r w:rsidR="002E5D29"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A16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A16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B09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2E5D29" w:rsidRPr="002E5D29" w:rsidRDefault="002E5D29" w:rsidP="002E5D29">
            <w:pPr>
              <w:spacing w:after="0"/>
              <w:ind w:left="135"/>
            </w:pPr>
            <w:r w:rsidRPr="009F5E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Человек и его отражение в культуре  6ч.</w:t>
            </w:r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Каким должен быть человек? Духовно-нравственный облик и идеал человека.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Взросление человека в культуре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29" w:rsidRPr="00AC4101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Default="002E5D29" w:rsidP="002E5D2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Религия как источник нравственности</w:t>
            </w:r>
          </w:p>
          <w:p w:rsidR="00A162DD" w:rsidRPr="00D243C6" w:rsidRDefault="00A162DD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Наука как источник знаний о человеке и человеческом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515F8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Самопознание (практическое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B83678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2E5D29" w:rsidRPr="002E5D29" w:rsidRDefault="002E5D29" w:rsidP="002E5D29">
            <w:pPr>
              <w:spacing w:after="0"/>
              <w:ind w:left="135"/>
            </w:pPr>
            <w:r w:rsidRPr="009F5EE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3. Человек как член общества  10ч.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Default="001D5401" w:rsidP="002E5D29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Труд делает человека человеком</w:t>
            </w:r>
            <w:r w:rsidR="00B836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B83678" w:rsidRPr="00B83678" w:rsidRDefault="00B83678" w:rsidP="00B83678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A16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FB09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Люди в обществе: духовно-нравственное взаимовлияние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515F8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Духовно-нравственные ориентиры социальных отношений</w:t>
            </w:r>
            <w:r w:rsidR="005E3C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5E3C64" w:rsidRPr="005E3C64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5E3C64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1373F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9622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hyperlink r:id="rId12" w:history="1">
              <w:r w:rsidR="005515F8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96642F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Гуманизм как сущностная характеристика духовно-нравственной культуры народов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664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996F4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6F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996F4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515F8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Выдающиеся благотворители в  истории. Благотворительность как нравственный долг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Выдающиеся ученые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2E5D29" w:rsidP="002C6A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1E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2E5D29" w:rsidRPr="00D243C6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1D5401" w:rsidRDefault="0096642F" w:rsidP="001D54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профессия (</w:t>
            </w:r>
            <w:r w:rsidR="001D5401" w:rsidRPr="001D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5515F8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</w:t>
            </w:r>
          </w:p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401" w:rsidRPr="00D243C6" w:rsidTr="004B279A">
        <w:trPr>
          <w:trHeight w:val="144"/>
          <w:tblCellSpacing w:w="20" w:type="nil"/>
        </w:trPr>
        <w:tc>
          <w:tcPr>
            <w:tcW w:w="14040" w:type="dxa"/>
            <w:gridSpan w:val="11"/>
            <w:tcMar>
              <w:top w:w="50" w:type="dxa"/>
              <w:left w:w="100" w:type="dxa"/>
            </w:tcMar>
            <w:vAlign w:val="center"/>
          </w:tcPr>
          <w:p w:rsidR="001D5401" w:rsidRPr="00B33AF3" w:rsidRDefault="001D5401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4. Родина и патриотизм  8 ч.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Гражданин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14C9" w:rsidRPr="00B33AF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E5D29" w:rsidRPr="00B33AF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14C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Патриотизм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2C6AE5" w:rsidRDefault="009622AB" w:rsidP="002C6AE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214C9" w:rsidRPr="00B33AF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2C6AE5" w:rsidRDefault="008E7451" w:rsidP="002E5D2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214C9" w:rsidRPr="00B33AF3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8E7451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214C9" w:rsidRPr="008E745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8E7451" w:rsidRDefault="008E7451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451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1214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</w:t>
            </w: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. Россия – наша Родина.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8E7451" w:rsidRDefault="009622AB" w:rsidP="007C4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8E7451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7C4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214C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5E3C64" w:rsidP="001214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515F8" w:rsidRPr="00B33AF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https://urok.1sept.ru</w:t>
              </w:r>
            </w:hyperlink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1D5401" w:rsidRPr="001D5401" w:rsidRDefault="001D5401" w:rsidP="001D54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Гражданская идентичность </w:t>
            </w:r>
          </w:p>
          <w:p w:rsidR="002E5D29" w:rsidRPr="00D243C6" w:rsidRDefault="001D5401" w:rsidP="001D540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D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7C4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14C9" w:rsidRPr="00B33A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E745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7C4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214C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1214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Моя школа и мой класс (практическое занятие)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1214C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E745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214C9" w:rsidRPr="00B33A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1214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bookmarkStart w:id="0" w:name="_GoBack"/>
        <w:bookmarkEnd w:id="0"/>
      </w:tr>
      <w:tr w:rsidR="002E5D29" w:rsidRPr="002E5D29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D5401" w:rsidP="00521E65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gramEnd"/>
            <w:r w:rsidRPr="009F5E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какой он? </w:t>
            </w:r>
            <w:r w:rsidR="00521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824D08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521E65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824D08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9622AB" w:rsidP="007C4AE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214C9" w:rsidRPr="00B33A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E745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5739" w:rsidRPr="00B33AF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1214C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2E5D29" w:rsidRPr="00D243C6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824D08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D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Default="001214C9" w:rsidP="001D54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E18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культура (</w:t>
            </w:r>
            <w:r w:rsidR="001D5401" w:rsidRPr="001D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проект)</w:t>
            </w:r>
          </w:p>
          <w:p w:rsidR="001214C9" w:rsidRPr="001D5401" w:rsidRDefault="001214C9" w:rsidP="001D540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521E65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7C4AE2" w:rsidRDefault="009622AB" w:rsidP="007C4A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7C4AE2" w:rsidRDefault="00521E65" w:rsidP="007C4AE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573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5515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3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E5D29" w:rsidRPr="00D243C6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214C9" w:rsidP="001214C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 и культура (</w:t>
            </w:r>
            <w:r w:rsidRPr="001D5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521E65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B33AF3" w:rsidRDefault="004B573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2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3AF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B33AF3" w:rsidRDefault="008E7451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B33AF3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573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29" w:rsidRPr="00D243C6" w:rsidTr="002E5D2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1214C9" w:rsidP="002E5D2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Что значит быть человеком? </w:t>
            </w:r>
            <w:r w:rsidR="001D5401">
              <w:rPr>
                <w:rFonts w:ascii="Times New Roman" w:hAnsi="Times New Roman"/>
                <w:color w:val="000000"/>
                <w:sz w:val="24"/>
              </w:rPr>
              <w:t>Обобщение материала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A8361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E5D29" w:rsidRPr="008E7451" w:rsidRDefault="009622AB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5739" w:rsidRPr="008E745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0" w:type="dxa"/>
            <w:gridSpan w:val="2"/>
            <w:tcBorders>
              <w:left w:val="single" w:sz="4" w:space="0" w:color="auto"/>
            </w:tcBorders>
            <w:vAlign w:val="center"/>
          </w:tcPr>
          <w:p w:rsidR="002E5D29" w:rsidRPr="008E7451" w:rsidRDefault="008E7451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7451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E5D29" w:rsidRPr="008E7451" w:rsidRDefault="00521E65" w:rsidP="002E5D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5739" w:rsidRPr="008E745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025" w:type="dxa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D29" w:rsidRPr="00D243C6" w:rsidTr="002E5D29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2E5D29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243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E5D29" w:rsidRPr="00D243C6" w:rsidRDefault="0096642F" w:rsidP="002E5D2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6" w:type="dxa"/>
            <w:gridSpan w:val="6"/>
            <w:tcMar>
              <w:top w:w="50" w:type="dxa"/>
              <w:left w:w="100" w:type="dxa"/>
            </w:tcMar>
            <w:vAlign w:val="center"/>
          </w:tcPr>
          <w:p w:rsidR="002E5D29" w:rsidRPr="00B33AF3" w:rsidRDefault="002E5D29" w:rsidP="002E5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17B5" w:rsidRDefault="001B17B5" w:rsidP="001B17B5"/>
    <w:sectPr w:rsidR="001B17B5" w:rsidSect="001B17B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9"/>
    <w:rsid w:val="001214C9"/>
    <w:rsid w:val="001B17B5"/>
    <w:rsid w:val="001D1596"/>
    <w:rsid w:val="001D5401"/>
    <w:rsid w:val="001E187F"/>
    <w:rsid w:val="002C2FE8"/>
    <w:rsid w:val="002C6AE5"/>
    <w:rsid w:val="002E5D29"/>
    <w:rsid w:val="004B5739"/>
    <w:rsid w:val="00521A74"/>
    <w:rsid w:val="00521E65"/>
    <w:rsid w:val="005515F8"/>
    <w:rsid w:val="005E3C64"/>
    <w:rsid w:val="007C4AE2"/>
    <w:rsid w:val="008E7451"/>
    <w:rsid w:val="009622AB"/>
    <w:rsid w:val="0096642F"/>
    <w:rsid w:val="00A162DD"/>
    <w:rsid w:val="00B83678"/>
    <w:rsid w:val="00FB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594997" TargetMode="External"/><Relationship Id="rId13" Type="http://schemas.openxmlformats.org/officeDocument/2006/relationships/hyperlink" Target="https://urok.1sept.ru/articles/59499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878/start/" TargetMode="External"/><Relationship Id="rId12" Type="http://schemas.openxmlformats.org/officeDocument/2006/relationships/hyperlink" Target="https://urok.1sept.ru/articles/59499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877/conspect/" TargetMode="External"/><Relationship Id="rId11" Type="http://schemas.openxmlformats.org/officeDocument/2006/relationships/hyperlink" Target="https://urok.1sept.ru/articles/594997" TargetMode="External"/><Relationship Id="rId5" Type="http://schemas.openxmlformats.org/officeDocument/2006/relationships/hyperlink" Target="https://urok.1sept.ru/articles/66327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rok.1sept.ru/articles/5949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59499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6</cp:revision>
  <cp:lastPrinted>2024-09-15T09:33:00Z</cp:lastPrinted>
  <dcterms:created xsi:type="dcterms:W3CDTF">2023-09-26T05:22:00Z</dcterms:created>
  <dcterms:modified xsi:type="dcterms:W3CDTF">2024-09-15T09:34:00Z</dcterms:modified>
</cp:coreProperties>
</file>